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93" w:rsidRDefault="0010500A" w:rsidP="0010500A">
      <w:pPr>
        <w:ind w:left="-709"/>
      </w:pPr>
      <w:r>
        <w:rPr>
          <w:noProof/>
          <w:lang w:val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2374644</wp:posOffset>
            </wp:positionH>
            <wp:positionV relativeFrom="paragraph">
              <wp:posOffset>107694</wp:posOffset>
            </wp:positionV>
            <wp:extent cx="3899963" cy="612277"/>
            <wp:effectExtent l="0" t="0" r="571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s f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9963" cy="612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A82">
        <w:rPr>
          <w:noProof/>
        </w:rPr>
        <w:drawing>
          <wp:inline distT="0" distB="0" distL="0" distR="0" wp14:anchorId="7684EC67" wp14:editId="646E2A58">
            <wp:extent cx="2419350" cy="866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00A" w:rsidRDefault="0010500A" w:rsidP="005A5A82">
      <w:pPr>
        <w:pStyle w:val="Kop1"/>
        <w:jc w:val="center"/>
        <w:rPr>
          <w:lang w:val="fr-BE"/>
        </w:rPr>
      </w:pPr>
    </w:p>
    <w:p w:rsidR="005A5A82" w:rsidRPr="005A5A82" w:rsidRDefault="005A5A82" w:rsidP="005A5A82">
      <w:pPr>
        <w:pStyle w:val="Kop1"/>
        <w:jc w:val="center"/>
        <w:rPr>
          <w:lang w:val="fr-BE"/>
        </w:rPr>
      </w:pPr>
      <w:r w:rsidRPr="005A5A82">
        <w:rPr>
          <w:lang w:val="fr-BE"/>
        </w:rPr>
        <w:t>Demande report de paiement des cotisations sociales</w:t>
      </w:r>
      <w:r w:rsidR="006B1163">
        <w:rPr>
          <w:lang w:val="fr-BE"/>
        </w:rPr>
        <w:t xml:space="preserve"> (Coronavirus)</w:t>
      </w:r>
    </w:p>
    <w:p w:rsidR="005A5A82" w:rsidRPr="005A5A82" w:rsidRDefault="005A5A82" w:rsidP="005A5A82">
      <w:pPr>
        <w:rPr>
          <w:lang w:val="fr-BE"/>
        </w:rPr>
      </w:pPr>
    </w:p>
    <w:p w:rsidR="005A5A82" w:rsidRDefault="005A5A82" w:rsidP="004B18B6">
      <w:pPr>
        <w:pStyle w:val="Lijstalinea"/>
        <w:numPr>
          <w:ilvl w:val="0"/>
          <w:numId w:val="1"/>
        </w:numPr>
        <w:spacing w:after="0" w:line="276" w:lineRule="auto"/>
      </w:pPr>
      <w:r>
        <w:t xml:space="preserve">NOM, </w:t>
      </w:r>
      <w:proofErr w:type="spellStart"/>
      <w:r w:rsidR="0002291A">
        <w:t>P</w:t>
      </w:r>
      <w:r>
        <w:t>rénom</w:t>
      </w:r>
      <w:proofErr w:type="spellEnd"/>
      <w:r>
        <w:tab/>
      </w:r>
      <w:r>
        <w:tab/>
      </w:r>
      <w:r>
        <w:tab/>
        <w:t>:</w:t>
      </w:r>
    </w:p>
    <w:p w:rsidR="005A5A82" w:rsidRDefault="005A5A82" w:rsidP="004B18B6">
      <w:pPr>
        <w:pStyle w:val="Lijstalinea"/>
        <w:numPr>
          <w:ilvl w:val="0"/>
          <w:numId w:val="1"/>
        </w:numPr>
        <w:spacing w:after="0" w:line="276" w:lineRule="auto"/>
      </w:pPr>
      <w:r>
        <w:t xml:space="preserve">Numéro de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ab/>
        <w:t>:</w:t>
      </w:r>
    </w:p>
    <w:p w:rsidR="005A5A82" w:rsidRDefault="005A5A82" w:rsidP="004B18B6">
      <w:pPr>
        <w:pStyle w:val="Lijstalinea"/>
        <w:numPr>
          <w:ilvl w:val="0"/>
          <w:numId w:val="1"/>
        </w:numPr>
        <w:spacing w:after="0" w:line="276" w:lineRule="auto"/>
      </w:pPr>
      <w:proofErr w:type="spellStart"/>
      <w:r>
        <w:t>Adresse</w:t>
      </w:r>
      <w:proofErr w:type="spellEnd"/>
      <w:r>
        <w:t xml:space="preserve"> </w:t>
      </w:r>
      <w:proofErr w:type="spellStart"/>
      <w:r>
        <w:t>domicile</w:t>
      </w:r>
      <w:proofErr w:type="spellEnd"/>
      <w:r>
        <w:tab/>
      </w:r>
      <w:r>
        <w:tab/>
        <w:t xml:space="preserve">: </w:t>
      </w:r>
    </w:p>
    <w:p w:rsidR="0002291A" w:rsidRDefault="0002291A" w:rsidP="004B18B6">
      <w:pPr>
        <w:pStyle w:val="Lijstalinea"/>
        <w:numPr>
          <w:ilvl w:val="0"/>
          <w:numId w:val="1"/>
        </w:numPr>
        <w:spacing w:after="0" w:line="276" w:lineRule="auto"/>
      </w:pPr>
      <w:r>
        <w:t xml:space="preserve">Numéro </w:t>
      </w:r>
      <w:proofErr w:type="spellStart"/>
      <w:r>
        <w:t>d’entreprise</w:t>
      </w:r>
      <w:proofErr w:type="spellEnd"/>
      <w:r>
        <w:t xml:space="preserve"> (BCE)</w:t>
      </w:r>
      <w:r>
        <w:tab/>
        <w:t>:</w:t>
      </w:r>
    </w:p>
    <w:p w:rsidR="0002291A" w:rsidRDefault="0002291A" w:rsidP="004B18B6">
      <w:pPr>
        <w:pStyle w:val="Lijstalinea"/>
        <w:numPr>
          <w:ilvl w:val="0"/>
          <w:numId w:val="1"/>
        </w:numPr>
        <w:spacing w:after="0" w:line="276" w:lineRule="auto"/>
      </w:pPr>
      <w:r>
        <w:t xml:space="preserve">Nom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02291A" w:rsidRDefault="0002291A" w:rsidP="004B18B6">
      <w:pPr>
        <w:pStyle w:val="Lijstalinea"/>
        <w:numPr>
          <w:ilvl w:val="0"/>
          <w:numId w:val="1"/>
        </w:numPr>
        <w:spacing w:after="0" w:line="276" w:lineRule="auto"/>
      </w:pPr>
      <w:proofErr w:type="spellStart"/>
      <w:r>
        <w:t>Siège</w:t>
      </w:r>
      <w:proofErr w:type="spellEnd"/>
      <w:r>
        <w:t xml:space="preserve">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5A5A82" w:rsidRDefault="005A5A82" w:rsidP="004B18B6">
      <w:pPr>
        <w:pStyle w:val="Lijstalinea"/>
        <w:numPr>
          <w:ilvl w:val="0"/>
          <w:numId w:val="1"/>
        </w:numPr>
        <w:spacing w:after="0" w:line="276" w:lineRule="auto"/>
      </w:pPr>
      <w:bookmarkStart w:id="0" w:name="_GoBack"/>
      <w:proofErr w:type="spellStart"/>
      <w:r>
        <w:t>Adr</w:t>
      </w:r>
      <w:bookmarkEnd w:id="0"/>
      <w:r>
        <w:t>esse</w:t>
      </w:r>
      <w:proofErr w:type="spellEnd"/>
      <w:r>
        <w:t xml:space="preserve"> </w:t>
      </w:r>
      <w:r w:rsidR="0002291A">
        <w:t>e-</w:t>
      </w:r>
      <w:r>
        <w:t>mai</w:t>
      </w:r>
      <w:r w:rsidR="00B63374">
        <w:t>l</w:t>
      </w:r>
      <w:r>
        <w:tab/>
      </w:r>
      <w:r>
        <w:tab/>
        <w:t xml:space="preserve">: </w:t>
      </w:r>
    </w:p>
    <w:p w:rsidR="005A5A82" w:rsidRPr="005A5A82" w:rsidRDefault="005A5A82" w:rsidP="0010500A">
      <w:pPr>
        <w:spacing w:before="240"/>
        <w:rPr>
          <w:rFonts w:eastAsia="Times New Roman"/>
          <w:b/>
          <w:bCs/>
          <w:lang w:val="fr-BE"/>
        </w:rPr>
      </w:pPr>
      <w:r w:rsidRPr="005A5A82">
        <w:rPr>
          <w:b/>
          <w:bCs/>
          <w:lang w:val="fr-FR"/>
        </w:rPr>
        <w:t>Demande report de paiement cotisations trimestrielles</w:t>
      </w:r>
      <w:r>
        <w:rPr>
          <w:b/>
          <w:bCs/>
          <w:lang w:val="fr-FR"/>
        </w:rPr>
        <w:t xml:space="preserve"> </w:t>
      </w:r>
      <w:r w:rsidR="00662DF2">
        <w:rPr>
          <w:b/>
          <w:bCs/>
          <w:lang w:val="fr-FR"/>
        </w:rPr>
        <w:t xml:space="preserve">provisoires </w:t>
      </w:r>
      <w:r>
        <w:rPr>
          <w:b/>
          <w:bCs/>
          <w:lang w:val="fr-FR"/>
        </w:rPr>
        <w:t>non-payées</w:t>
      </w:r>
      <w:r w:rsidRPr="005A5A82">
        <w:rPr>
          <w:rFonts w:eastAsia="Times New Roman"/>
          <w:b/>
          <w:bCs/>
          <w:lang w:val="fr-BE"/>
        </w:rPr>
        <w:t>:</w:t>
      </w:r>
      <w:r w:rsidRPr="005A5A82">
        <w:rPr>
          <w:rFonts w:eastAsia="Times New Roman"/>
          <w:b/>
          <w:bCs/>
          <w:vanish/>
          <w:lang w:val="fr-BE"/>
        </w:rPr>
        <w:t xml:space="preserve"> </w:t>
      </w:r>
    </w:p>
    <w:sdt>
      <w:sdtPr>
        <w:rPr>
          <w:rFonts w:eastAsia="Times New Roman" w:cs="Arial"/>
          <w:color w:val="292B2C"/>
          <w:lang w:val="fr-BE"/>
        </w:rPr>
        <w:id w:val="58450300"/>
        <w:lock w:val="contentLocked"/>
        <w:placeholder>
          <w:docPart w:val="DefaultPlaceholder_-1854013440"/>
        </w:placeholder>
        <w:group/>
      </w:sdtPr>
      <w:sdtEndPr/>
      <w:sdtContent>
        <w:p w:rsidR="00000115" w:rsidRDefault="00AD2FC3" w:rsidP="00307B92">
          <w:pPr>
            <w:ind w:left="426"/>
            <w:rPr>
              <w:rFonts w:eastAsia="Times New Roman" w:cs="Arial"/>
              <w:color w:val="292B2C"/>
              <w:lang w:val="fr-BE"/>
            </w:rPr>
          </w:pPr>
          <w:sdt>
            <w:sdtPr>
              <w:rPr>
                <w:rFonts w:eastAsia="Times New Roman" w:cs="Arial"/>
                <w:color w:val="292B2C"/>
                <w:lang w:val="fr-BE"/>
              </w:rPr>
              <w:id w:val="-15738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02C3">
                <w:rPr>
                  <w:rFonts w:ascii="MS Gothic" w:eastAsia="MS Gothic" w:hAnsi="MS Gothic" w:cs="Arial" w:hint="eastAsia"/>
                  <w:color w:val="292B2C"/>
                  <w:lang w:val="fr-BE"/>
                </w:rPr>
                <w:t>☐</w:t>
              </w:r>
            </w:sdtContent>
          </w:sdt>
          <w:r w:rsidR="00000115">
            <w:rPr>
              <w:rFonts w:eastAsia="Times New Roman" w:cs="Arial"/>
              <w:color w:val="292B2C"/>
              <w:lang w:val="fr-BE"/>
            </w:rPr>
            <w:tab/>
          </w:r>
          <w:r w:rsidR="00000115" w:rsidRPr="005A5A82">
            <w:rPr>
              <w:rFonts w:eastAsia="Times New Roman" w:cs="Arial"/>
              <w:color w:val="292B2C"/>
              <w:lang w:val="fr-BE"/>
            </w:rPr>
            <w:t>report de paiement premier trimestre 2020</w:t>
          </w:r>
        </w:p>
        <w:p w:rsidR="00000115" w:rsidRPr="00000115" w:rsidRDefault="00AD2FC3" w:rsidP="00307B92">
          <w:pPr>
            <w:ind w:left="426"/>
            <w:rPr>
              <w:lang w:val="fr-BE"/>
            </w:rPr>
          </w:pPr>
          <w:sdt>
            <w:sdtPr>
              <w:rPr>
                <w:rFonts w:eastAsia="Times New Roman" w:cs="Arial"/>
                <w:color w:val="292B2C"/>
                <w:lang w:val="fr-BE"/>
              </w:rPr>
              <w:id w:val="1895619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EE8">
                <w:rPr>
                  <w:rFonts w:ascii="MS Gothic" w:eastAsia="MS Gothic" w:hAnsi="MS Gothic" w:cs="Arial" w:hint="eastAsia"/>
                  <w:color w:val="292B2C"/>
                  <w:lang w:val="fr-BE"/>
                </w:rPr>
                <w:t>☐</w:t>
              </w:r>
            </w:sdtContent>
          </w:sdt>
          <w:r w:rsidR="00000115" w:rsidRPr="00000115">
            <w:rPr>
              <w:rFonts w:eastAsia="Times New Roman" w:cs="Arial"/>
              <w:color w:val="292B2C"/>
              <w:lang w:val="fr-BE"/>
            </w:rPr>
            <w:tab/>
          </w:r>
          <w:r w:rsidR="00000115" w:rsidRPr="005A5A82">
            <w:rPr>
              <w:rFonts w:eastAsia="Times New Roman" w:cs="Arial"/>
              <w:color w:val="292B2C"/>
              <w:lang w:val="fr-BE"/>
            </w:rPr>
            <w:t xml:space="preserve">report de paiement </w:t>
          </w:r>
          <w:r w:rsidR="00000115">
            <w:rPr>
              <w:rFonts w:eastAsia="Times New Roman" w:cs="Arial"/>
              <w:color w:val="292B2C"/>
              <w:lang w:val="fr-BE"/>
            </w:rPr>
            <w:t xml:space="preserve">second </w:t>
          </w:r>
          <w:r w:rsidR="00000115" w:rsidRPr="005A5A82">
            <w:rPr>
              <w:rFonts w:eastAsia="Times New Roman" w:cs="Arial"/>
              <w:color w:val="292B2C"/>
              <w:lang w:val="fr-BE"/>
            </w:rPr>
            <w:t>trimestre 2020</w:t>
          </w:r>
        </w:p>
        <w:p w:rsidR="00000115" w:rsidRDefault="00AD2FC3" w:rsidP="00307B92">
          <w:pPr>
            <w:ind w:left="426"/>
            <w:rPr>
              <w:rFonts w:eastAsia="Times New Roman" w:cs="Arial"/>
              <w:color w:val="292B2C"/>
              <w:lang w:val="fr-BE"/>
            </w:rPr>
          </w:pPr>
          <w:sdt>
            <w:sdtPr>
              <w:rPr>
                <w:rFonts w:eastAsia="Times New Roman" w:cs="Arial"/>
                <w:color w:val="292B2C"/>
                <w:lang w:val="fr-BE"/>
              </w:rPr>
              <w:id w:val="-523861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EE8">
                <w:rPr>
                  <w:rFonts w:ascii="MS Gothic" w:eastAsia="MS Gothic" w:hAnsi="MS Gothic" w:cs="Arial" w:hint="eastAsia"/>
                  <w:color w:val="292B2C"/>
                  <w:lang w:val="fr-BE"/>
                </w:rPr>
                <w:t>☐</w:t>
              </w:r>
            </w:sdtContent>
          </w:sdt>
          <w:r w:rsidR="00000115" w:rsidRPr="00000115">
            <w:rPr>
              <w:rFonts w:eastAsia="Times New Roman" w:cs="Arial"/>
              <w:color w:val="292B2C"/>
              <w:lang w:val="fr-BE"/>
            </w:rPr>
            <w:tab/>
          </w:r>
          <w:r w:rsidR="00000115" w:rsidRPr="005A5A82">
            <w:rPr>
              <w:rFonts w:eastAsia="Times New Roman" w:cs="Arial"/>
              <w:color w:val="292B2C"/>
              <w:lang w:val="fr-BE"/>
            </w:rPr>
            <w:t xml:space="preserve">report de paiement </w:t>
          </w:r>
          <w:r w:rsidR="00000115">
            <w:rPr>
              <w:rFonts w:eastAsia="Times New Roman" w:cs="Arial"/>
              <w:color w:val="292B2C"/>
              <w:lang w:val="fr-BE"/>
            </w:rPr>
            <w:t>troisième trimestre</w:t>
          </w:r>
          <w:r w:rsidR="00000115" w:rsidRPr="005A5A82">
            <w:rPr>
              <w:rFonts w:eastAsia="Times New Roman" w:cs="Arial"/>
              <w:color w:val="292B2C"/>
              <w:lang w:val="fr-BE"/>
            </w:rPr>
            <w:t xml:space="preserve"> 2020</w:t>
          </w:r>
        </w:p>
        <w:p w:rsidR="00000115" w:rsidRPr="00000115" w:rsidRDefault="00AD2FC3" w:rsidP="00307B92">
          <w:pPr>
            <w:ind w:left="426"/>
            <w:rPr>
              <w:rFonts w:eastAsia="Times New Roman" w:cs="Arial"/>
              <w:color w:val="292B2C"/>
              <w:lang w:val="fr-BE"/>
            </w:rPr>
          </w:pPr>
          <w:sdt>
            <w:sdtPr>
              <w:rPr>
                <w:rFonts w:eastAsia="Times New Roman" w:cs="Arial"/>
                <w:color w:val="292B2C"/>
                <w:lang w:val="fr-BE"/>
              </w:rPr>
              <w:id w:val="1504326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67EE8">
                <w:rPr>
                  <w:rFonts w:ascii="MS Gothic" w:eastAsia="MS Gothic" w:hAnsi="MS Gothic" w:cs="Arial" w:hint="eastAsia"/>
                  <w:color w:val="292B2C"/>
                  <w:lang w:val="fr-BE"/>
                </w:rPr>
                <w:t>☐</w:t>
              </w:r>
            </w:sdtContent>
          </w:sdt>
          <w:r w:rsidR="00000115" w:rsidRPr="00000115">
            <w:rPr>
              <w:rFonts w:eastAsia="Times New Roman" w:cs="Arial"/>
              <w:color w:val="292B2C"/>
              <w:lang w:val="fr-BE"/>
            </w:rPr>
            <w:tab/>
          </w:r>
          <w:r w:rsidR="00000115" w:rsidRPr="005A5A82">
            <w:rPr>
              <w:rFonts w:eastAsia="Times New Roman" w:cs="Arial"/>
              <w:color w:val="292B2C"/>
              <w:lang w:val="fr-BE"/>
            </w:rPr>
            <w:t xml:space="preserve">report de paiement </w:t>
          </w:r>
          <w:r w:rsidR="00000115">
            <w:rPr>
              <w:rFonts w:eastAsia="Times New Roman" w:cs="Arial"/>
              <w:color w:val="292B2C"/>
              <w:lang w:val="fr-BE"/>
            </w:rPr>
            <w:t xml:space="preserve">quatrième </w:t>
          </w:r>
          <w:r w:rsidR="00000115" w:rsidRPr="005A5A82">
            <w:rPr>
              <w:rFonts w:eastAsia="Times New Roman" w:cs="Arial"/>
              <w:color w:val="292B2C"/>
              <w:lang w:val="fr-BE"/>
            </w:rPr>
            <w:t>trimestre 2020</w:t>
          </w:r>
        </w:p>
      </w:sdtContent>
    </w:sdt>
    <w:p w:rsidR="0010500A" w:rsidRDefault="005A5A82" w:rsidP="0010500A">
      <w:pPr>
        <w:spacing w:before="240" w:line="240" w:lineRule="auto"/>
        <w:rPr>
          <w:rFonts w:eastAsia="Times New Roman" w:cs="Arial"/>
          <w:b/>
          <w:bCs/>
          <w:color w:val="292B2C"/>
          <w:lang w:val="fr-BE"/>
        </w:rPr>
      </w:pPr>
      <w:r w:rsidRPr="005A5A82">
        <w:rPr>
          <w:rFonts w:cs="Arial"/>
          <w:b/>
          <w:bCs/>
          <w:color w:val="292B2C"/>
          <w:lang w:val="fr-FR"/>
        </w:rPr>
        <w:t xml:space="preserve">Demande report de paiement </w:t>
      </w:r>
      <w:r w:rsidR="0002291A">
        <w:rPr>
          <w:rFonts w:cs="Arial"/>
          <w:b/>
          <w:bCs/>
          <w:color w:val="292B2C"/>
          <w:lang w:val="fr-FR"/>
        </w:rPr>
        <w:t>de l’avis de régularisation</w:t>
      </w:r>
      <w:r w:rsidRPr="005A5A82">
        <w:rPr>
          <w:rFonts w:cs="Arial"/>
          <w:b/>
          <w:bCs/>
          <w:color w:val="292B2C"/>
          <w:lang w:val="fr-FR"/>
        </w:rPr>
        <w:t xml:space="preserve"> </w:t>
      </w:r>
      <w:r w:rsidR="00006228">
        <w:rPr>
          <w:rFonts w:cs="Arial"/>
          <w:b/>
          <w:bCs/>
          <w:color w:val="292B2C"/>
          <w:lang w:val="fr-FR"/>
        </w:rPr>
        <w:t xml:space="preserve">de 2018 </w:t>
      </w:r>
      <w:r w:rsidRPr="005A5A82">
        <w:rPr>
          <w:rFonts w:cs="Arial"/>
          <w:b/>
          <w:bCs/>
          <w:color w:val="292B2C"/>
          <w:lang w:val="fr-FR"/>
        </w:rPr>
        <w:t>(à payer au 31 mars 2020</w:t>
      </w:r>
      <w:r w:rsidR="008A79F1">
        <w:rPr>
          <w:rFonts w:cs="Arial"/>
          <w:b/>
          <w:bCs/>
          <w:color w:val="292B2C"/>
          <w:lang w:val="fr-FR"/>
        </w:rPr>
        <w:t xml:space="preserve">, </w:t>
      </w:r>
      <w:r w:rsidR="00006228">
        <w:rPr>
          <w:rFonts w:cs="Arial"/>
          <w:b/>
          <w:bCs/>
          <w:color w:val="292B2C"/>
          <w:lang w:val="fr-FR"/>
        </w:rPr>
        <w:t>au 30 juin 2020</w:t>
      </w:r>
      <w:r w:rsidR="008A79F1">
        <w:rPr>
          <w:rFonts w:cs="Arial"/>
          <w:b/>
          <w:bCs/>
          <w:color w:val="292B2C"/>
          <w:lang w:val="fr-FR"/>
        </w:rPr>
        <w:t>, au 30 septembre 2020 ou au 31</w:t>
      </w:r>
      <w:r w:rsidR="001A795E">
        <w:rPr>
          <w:rFonts w:cs="Arial"/>
          <w:b/>
          <w:bCs/>
          <w:color w:val="292B2C"/>
          <w:lang w:val="fr-FR"/>
        </w:rPr>
        <w:t xml:space="preserve"> décembre 2020)</w:t>
      </w:r>
      <w:r w:rsidR="00006228">
        <w:rPr>
          <w:rFonts w:cs="Arial"/>
          <w:b/>
          <w:bCs/>
          <w:color w:val="292B2C"/>
          <w:lang w:val="fr-FR"/>
        </w:rPr>
        <w:t xml:space="preserve"> </w:t>
      </w:r>
      <w:r w:rsidRPr="005A5A82">
        <w:rPr>
          <w:rFonts w:eastAsia="Times New Roman" w:cs="Arial"/>
          <w:b/>
          <w:bCs/>
          <w:color w:val="292B2C"/>
          <w:lang w:val="fr-BE"/>
        </w:rPr>
        <w:t>:</w:t>
      </w:r>
    </w:p>
    <w:p w:rsidR="0010500A" w:rsidRPr="00307B92" w:rsidRDefault="00AD2FC3" w:rsidP="00307B92">
      <w:pPr>
        <w:ind w:left="426"/>
        <w:rPr>
          <w:rFonts w:eastAsia="Times New Roman" w:cs="Arial"/>
          <w:color w:val="292B2C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-16510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0A" w:rsidRPr="00307B92">
            <w:rPr>
              <w:rFonts w:ascii="MS Gothic" w:eastAsia="MS Gothic" w:hAnsi="MS Gothic" w:cs="Arial" w:hint="eastAsia"/>
              <w:color w:val="292B2C"/>
              <w:lang w:val="fr-BE"/>
            </w:rPr>
            <w:t>☐</w:t>
          </w:r>
        </w:sdtContent>
      </w:sdt>
      <w:r w:rsidR="0010500A" w:rsidRPr="00307B92">
        <w:rPr>
          <w:rFonts w:eastAsia="Times New Roman" w:cs="Arial"/>
          <w:color w:val="292B2C"/>
          <w:lang w:val="fr-BE"/>
        </w:rPr>
        <w:tab/>
        <w:t>Oui, je demande aussi le report pour l’avis de régularisation 2018</w:t>
      </w:r>
    </w:p>
    <w:p w:rsidR="0010500A" w:rsidRPr="0010500A" w:rsidRDefault="00AD2FC3" w:rsidP="00307B92">
      <w:pPr>
        <w:ind w:left="426"/>
        <w:rPr>
          <w:rFonts w:eastAsia="Times New Roman" w:cs="Arial"/>
          <w:color w:val="292B2C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12845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00A" w:rsidRPr="0010500A">
            <w:rPr>
              <w:rFonts w:ascii="MS Gothic" w:eastAsia="MS Gothic" w:hAnsi="MS Gothic" w:cs="Arial" w:hint="eastAsia"/>
              <w:color w:val="292B2C"/>
              <w:lang w:val="fr-BE"/>
            </w:rPr>
            <w:t>☐</w:t>
          </w:r>
        </w:sdtContent>
      </w:sdt>
      <w:r w:rsidR="0010500A" w:rsidRPr="0010500A">
        <w:rPr>
          <w:rFonts w:eastAsia="Times New Roman" w:cs="Arial"/>
          <w:color w:val="292B2C"/>
          <w:lang w:val="fr-BE"/>
        </w:rPr>
        <w:tab/>
      </w:r>
      <w:r w:rsidR="0010500A" w:rsidRPr="005A5A82">
        <w:rPr>
          <w:rFonts w:eastAsia="Times New Roman" w:cs="Arial"/>
          <w:color w:val="292B2C"/>
          <w:lang w:val="fr-FR"/>
        </w:rPr>
        <w:t>Non, je demande seulement le report pour les cotisations trimestrielles</w:t>
      </w:r>
      <w:r w:rsidR="0010500A">
        <w:rPr>
          <w:rFonts w:eastAsia="Times New Roman" w:cs="Arial"/>
          <w:color w:val="292B2C"/>
          <w:lang w:val="fr-FR"/>
        </w:rPr>
        <w:t xml:space="preserve"> provisoires</w:t>
      </w:r>
      <w:r w:rsidR="00307B92">
        <w:rPr>
          <w:rFonts w:eastAsia="Times New Roman" w:cs="Arial"/>
          <w:color w:val="292B2C"/>
          <w:lang w:val="fr-FR"/>
        </w:rPr>
        <w:t xml:space="preserve"> 2020</w:t>
      </w:r>
    </w:p>
    <w:p w:rsidR="005A5A82" w:rsidRPr="00662DF2" w:rsidRDefault="005A5A82" w:rsidP="0010500A">
      <w:pPr>
        <w:spacing w:before="240" w:line="240" w:lineRule="auto"/>
        <w:rPr>
          <w:b/>
          <w:bCs/>
          <w:lang w:val="fr-BE"/>
        </w:rPr>
      </w:pPr>
      <w:r w:rsidRPr="00662DF2">
        <w:rPr>
          <w:b/>
          <w:bCs/>
          <w:lang w:val="fr-BE"/>
        </w:rPr>
        <w:t>Motivation</w:t>
      </w:r>
      <w:r w:rsidR="008A79F1">
        <w:rPr>
          <w:b/>
          <w:bCs/>
          <w:lang w:val="fr-BE"/>
        </w:rPr>
        <w:t xml:space="preserve"> (obligatoire) </w:t>
      </w:r>
      <w:r w:rsidRPr="00662DF2">
        <w:rPr>
          <w:b/>
          <w:bCs/>
          <w:lang w:val="fr-BE"/>
        </w:rPr>
        <w:t>:</w:t>
      </w:r>
    </w:p>
    <w:p w:rsidR="00000115" w:rsidRPr="00662DF2" w:rsidRDefault="005A5A82" w:rsidP="00307B92">
      <w:pPr>
        <w:spacing w:line="360" w:lineRule="auto"/>
        <w:rPr>
          <w:lang w:val="fr-BE"/>
        </w:rPr>
      </w:pPr>
      <w:r w:rsidRPr="00662DF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0115" w:rsidRPr="00662DF2">
        <w:rPr>
          <w:lang w:val="fr-BE"/>
        </w:rPr>
        <w:t>……………………………………………………………………………………………………………………………………………………………</w:t>
      </w:r>
      <w:r w:rsidR="00000115">
        <w:rPr>
          <w:lang w:val="fr-BE"/>
        </w:rPr>
        <w:t xml:space="preserve">   </w:t>
      </w:r>
      <w:r w:rsidR="00000115" w:rsidRPr="00662DF2">
        <w:rPr>
          <w:lang w:val="fr-BE"/>
        </w:rPr>
        <w:t>…………………………………………………………………………………………………………………………………………………………</w:t>
      </w:r>
      <w:r w:rsidR="00000115">
        <w:rPr>
          <w:lang w:val="fr-BE"/>
        </w:rPr>
        <w:t>…</w:t>
      </w:r>
    </w:p>
    <w:p w:rsidR="00000115" w:rsidRDefault="00000115">
      <w:pPr>
        <w:rPr>
          <w:lang w:val="fr-BE"/>
        </w:rPr>
      </w:pPr>
    </w:p>
    <w:p w:rsidR="006B1163" w:rsidRDefault="006B1163">
      <w:pPr>
        <w:rPr>
          <w:lang w:val="fr-BE"/>
        </w:rPr>
      </w:pPr>
      <w:r w:rsidRPr="006B1163">
        <w:rPr>
          <w:lang w:val="fr-BE"/>
        </w:rPr>
        <w:t xml:space="preserve">Ce document est à envoyer </w:t>
      </w:r>
      <w:r>
        <w:rPr>
          <w:lang w:val="fr-BE"/>
        </w:rPr>
        <w:t xml:space="preserve">à </w:t>
      </w:r>
      <w:hyperlink r:id="rId7" w:history="1">
        <w:r w:rsidRPr="004E4548">
          <w:rPr>
            <w:rStyle w:val="Hyperlink"/>
            <w:lang w:val="fr-BE"/>
          </w:rPr>
          <w:t>infocasi@groups.be</w:t>
        </w:r>
      </w:hyperlink>
      <w:r>
        <w:rPr>
          <w:lang w:val="fr-BE"/>
        </w:rPr>
        <w:t xml:space="preserve"> ou à GROUP S – CASI, Rue des Ursulines 2, 1000 Bruxelles.</w:t>
      </w:r>
    </w:p>
    <w:p w:rsidR="008A79F1" w:rsidRPr="006B1163" w:rsidRDefault="008A79F1">
      <w:pPr>
        <w:rPr>
          <w:lang w:val="fr-BE"/>
        </w:rPr>
      </w:pPr>
      <w:r>
        <w:rPr>
          <w:lang w:val="fr-BE"/>
        </w:rPr>
        <w:t>Cette demande doit être introduite auprès de la CASI avant le 15/</w:t>
      </w:r>
      <w:r w:rsidR="0010500A">
        <w:rPr>
          <w:lang w:val="fr-BE"/>
        </w:rPr>
        <w:t>12</w:t>
      </w:r>
      <w:r>
        <w:rPr>
          <w:lang w:val="fr-BE"/>
        </w:rPr>
        <w:t>/2020</w:t>
      </w:r>
      <w:r w:rsidR="0010500A">
        <w:rPr>
          <w:lang w:val="fr-BE"/>
        </w:rPr>
        <w:t>.</w:t>
      </w:r>
    </w:p>
    <w:sectPr w:rsidR="008A79F1" w:rsidRPr="006B1163" w:rsidSect="00662AE0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82"/>
    <w:rsid w:val="00000115"/>
    <w:rsid w:val="00006228"/>
    <w:rsid w:val="0002291A"/>
    <w:rsid w:val="00085162"/>
    <w:rsid w:val="0010500A"/>
    <w:rsid w:val="001A795E"/>
    <w:rsid w:val="00307B92"/>
    <w:rsid w:val="003A5F05"/>
    <w:rsid w:val="004B18B6"/>
    <w:rsid w:val="005A5A82"/>
    <w:rsid w:val="00662AE0"/>
    <w:rsid w:val="00662DF2"/>
    <w:rsid w:val="006B1163"/>
    <w:rsid w:val="008A79F1"/>
    <w:rsid w:val="00974298"/>
    <w:rsid w:val="009A5393"/>
    <w:rsid w:val="00AC046F"/>
    <w:rsid w:val="00AD2FC3"/>
    <w:rsid w:val="00B63374"/>
    <w:rsid w:val="00B67EE8"/>
    <w:rsid w:val="00C24EED"/>
    <w:rsid w:val="00DA02C3"/>
    <w:rsid w:val="00E0370C"/>
    <w:rsid w:val="00E1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F497BD-37C5-4799-A3D6-DA745616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A5A82"/>
  </w:style>
  <w:style w:type="paragraph" w:styleId="Kop1">
    <w:name w:val="heading 1"/>
    <w:basedOn w:val="Standaard"/>
    <w:next w:val="Standaard"/>
    <w:link w:val="Kop1Char"/>
    <w:uiPriority w:val="9"/>
    <w:qFormat/>
    <w:rsid w:val="005A5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A5A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A5A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1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16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B116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1163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B67E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6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18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9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0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772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875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casi@group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00E35-5F5E-46BB-A491-5C59AB60869B}"/>
      </w:docPartPr>
      <w:docPartBody>
        <w:p w:rsidR="00041F4A" w:rsidRDefault="004D7D53">
          <w:r w:rsidRPr="008730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53"/>
    <w:rsid w:val="00041F4A"/>
    <w:rsid w:val="004D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D7D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B01F9A0C</Template>
  <TotalTime>2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BAETEN Jurgen</dc:creator>
  <cp:keywords/>
  <dc:description/>
  <cp:lastModifiedBy>SCHAUWERS Jelle</cp:lastModifiedBy>
  <cp:revision>3</cp:revision>
  <cp:lastPrinted>2020-03-26T08:57:00Z</cp:lastPrinted>
  <dcterms:created xsi:type="dcterms:W3CDTF">2020-09-18T11:25:00Z</dcterms:created>
  <dcterms:modified xsi:type="dcterms:W3CDTF">2020-09-18T11:33:00Z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-751470242</vt:i4>
  </property>
  <property fmtid="{D5CDD505-2E9C-101B-9397-08002B2CF9AE}" pid="3" name="_NewReviewCycle">
    <vt:lpwstr/>
  </property>
  <property fmtid="{D5CDD505-2E9C-101B-9397-08002B2CF9AE}" pid="4" name="_EmailSubject">
    <vt:lpwstr>Prolongation report de paiement - Verlening uitsel van betaling</vt:lpwstr>
  </property>
  <property fmtid="{D5CDD505-2E9C-101B-9397-08002B2CF9AE}" pid="5" name="_AuthorEmail">
    <vt:lpwstr>Iwona.BACKIEL@groups.be</vt:lpwstr>
  </property>
  <property fmtid="{D5CDD505-2E9C-101B-9397-08002B2CF9AE}" pid="6" name="_AuthorEmailDisplayName">
    <vt:lpwstr>BACKIEL Iwona</vt:lpwstr>
  </property>
  <property fmtid="{D5CDD505-2E9C-101B-9397-08002B2CF9AE}" pid="7" name="_ReviewingToolsShownOnce">
    <vt:lpwstr/>
  </property>
</Properties>
</file>